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0F3A91">
            <w:pPr>
              <w:rPr>
                <w:sz w:val="18"/>
                <w:szCs w:val="18"/>
              </w:rPr>
            </w:pPr>
            <w:r>
              <w:rPr>
                <w:sz w:val="18"/>
                <w:szCs w:val="18"/>
              </w:rPr>
              <w:t>Ride</w:t>
            </w:r>
            <w:r w:rsidR="00D46B8B">
              <w:rPr>
                <w:sz w:val="18"/>
                <w:szCs w:val="18"/>
              </w:rPr>
              <w:t xml:space="preserve"> to </w:t>
            </w:r>
            <w:r w:rsidR="000F3A91">
              <w:rPr>
                <w:sz w:val="18"/>
                <w:szCs w:val="18"/>
              </w:rPr>
              <w:t>Winchester</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B7AD2">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A24521">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24521">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2452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0F3A91">
            <w:pPr>
              <w:rPr>
                <w:sz w:val="18"/>
                <w:szCs w:val="18"/>
              </w:rPr>
            </w:pPr>
            <w:r>
              <w:rPr>
                <w:sz w:val="18"/>
                <w:szCs w:val="18"/>
              </w:rPr>
              <w:t>Date:</w:t>
            </w:r>
            <w:r w:rsidR="008C181F">
              <w:rPr>
                <w:sz w:val="18"/>
                <w:szCs w:val="18"/>
              </w:rPr>
              <w:t xml:space="preserve"> </w:t>
            </w:r>
            <w:r w:rsidR="000F3A91">
              <w:rPr>
                <w:sz w:val="18"/>
                <w:szCs w:val="18"/>
              </w:rPr>
              <w:t>12/03/22</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63DF52FC" wp14:editId="097F750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B7AD2" w:rsidRPr="000B6FF1" w:rsidTr="00250AD8">
        <w:trPr>
          <w:trHeight w:hRule="exact" w:val="860"/>
        </w:trPr>
        <w:tc>
          <w:tcPr>
            <w:tcW w:w="1843" w:type="dxa"/>
          </w:tcPr>
          <w:p w:rsidR="00DB7AD2" w:rsidRDefault="00FA2DF7" w:rsidP="00BA321F">
            <w:pPr>
              <w:spacing w:before="240"/>
              <w:rPr>
                <w:rFonts w:eastAsia="Arial Unicode MS" w:cs="Arial"/>
                <w:sz w:val="18"/>
                <w:szCs w:val="18"/>
              </w:rPr>
            </w:pPr>
            <w:r>
              <w:rPr>
                <w:rFonts w:eastAsia="Arial Unicode MS" w:cs="Arial"/>
                <w:sz w:val="18"/>
                <w:szCs w:val="18"/>
              </w:rPr>
              <w:t>0.</w:t>
            </w:r>
            <w:r w:rsidR="00BA321F">
              <w:rPr>
                <w:rFonts w:eastAsia="Arial Unicode MS" w:cs="Arial"/>
                <w:sz w:val="18"/>
                <w:szCs w:val="18"/>
              </w:rPr>
              <w:t>4</w:t>
            </w:r>
            <w:r>
              <w:rPr>
                <w:rFonts w:eastAsia="Arial Unicode MS" w:cs="Arial"/>
                <w:sz w:val="18"/>
                <w:szCs w:val="18"/>
              </w:rPr>
              <w:t xml:space="preserve"> miles – Crossing A340</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 xml:space="preserve">Stop </w:t>
            </w:r>
            <w:r w:rsidR="00FA2DF7">
              <w:rPr>
                <w:rFonts w:eastAsia="Arial Unicode MS" w:cs="Arial"/>
                <w:sz w:val="18"/>
                <w:szCs w:val="18"/>
              </w:rPr>
              <w:t xml:space="preserve">at junction </w:t>
            </w:r>
            <w:r>
              <w:rPr>
                <w:rFonts w:eastAsia="Arial Unicode MS" w:cs="Arial"/>
                <w:sz w:val="18"/>
                <w:szCs w:val="18"/>
              </w:rPr>
              <w:t>as required.</w:t>
            </w:r>
          </w:p>
        </w:tc>
        <w:tc>
          <w:tcPr>
            <w:tcW w:w="2487" w:type="dxa"/>
          </w:tcPr>
          <w:p w:rsidR="00DB7AD2" w:rsidRPr="000B6FF1" w:rsidRDefault="00DB7AD2"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BA321F" w:rsidP="00737B2B">
            <w:pPr>
              <w:spacing w:before="240"/>
              <w:rPr>
                <w:rFonts w:eastAsia="Arial Unicode MS" w:cs="Arial"/>
                <w:sz w:val="18"/>
                <w:szCs w:val="18"/>
              </w:rPr>
            </w:pPr>
            <w:r>
              <w:rPr>
                <w:rFonts w:eastAsia="Arial Unicode MS" w:cs="Arial"/>
                <w:sz w:val="18"/>
                <w:szCs w:val="18"/>
              </w:rPr>
              <w:t>2</w:t>
            </w:r>
            <w:r w:rsidR="00FA2DF7">
              <w:rPr>
                <w:rFonts w:eastAsia="Arial Unicode MS" w:cs="Arial"/>
                <w:sz w:val="18"/>
                <w:szCs w:val="18"/>
              </w:rPr>
              <w:t>.4 miles – Crossing A339</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FA2DF7" w:rsidP="00A9113F">
            <w:pPr>
              <w:spacing w:before="240"/>
              <w:rPr>
                <w:rFonts w:eastAsia="Arial Unicode MS" w:cs="Arial"/>
                <w:sz w:val="18"/>
                <w:szCs w:val="18"/>
              </w:rPr>
            </w:pPr>
            <w:r>
              <w:rPr>
                <w:rFonts w:eastAsia="Arial Unicode MS" w:cs="Arial"/>
                <w:sz w:val="18"/>
                <w:szCs w:val="18"/>
              </w:rPr>
              <w:t>Stop at junction as required.</w:t>
            </w:r>
          </w:p>
        </w:tc>
        <w:tc>
          <w:tcPr>
            <w:tcW w:w="2487" w:type="dxa"/>
          </w:tcPr>
          <w:p w:rsidR="00DB7AD2" w:rsidRPr="000B6FF1" w:rsidRDefault="00DB7AD2" w:rsidP="004F5238">
            <w:pPr>
              <w:spacing w:before="240"/>
              <w:rPr>
                <w:rFonts w:eastAsia="Arial Unicode MS" w:cs="Arial"/>
                <w:sz w:val="18"/>
                <w:szCs w:val="18"/>
              </w:rPr>
            </w:pPr>
          </w:p>
        </w:tc>
      </w:tr>
      <w:tr w:rsidR="00272EEE" w:rsidRPr="000B6FF1" w:rsidTr="00250AD8">
        <w:trPr>
          <w:trHeight w:hRule="exact" w:val="860"/>
        </w:trPr>
        <w:tc>
          <w:tcPr>
            <w:tcW w:w="1843" w:type="dxa"/>
          </w:tcPr>
          <w:p w:rsidR="00AE2606" w:rsidRPr="000B6FF1" w:rsidRDefault="00BA321F" w:rsidP="004412FB">
            <w:pPr>
              <w:spacing w:before="240"/>
              <w:rPr>
                <w:rFonts w:eastAsia="Arial Unicode MS" w:cs="Arial"/>
                <w:sz w:val="18"/>
                <w:szCs w:val="18"/>
              </w:rPr>
            </w:pPr>
            <w:r>
              <w:rPr>
                <w:rFonts w:eastAsia="Arial Unicode MS" w:cs="Arial"/>
                <w:sz w:val="18"/>
                <w:szCs w:val="18"/>
              </w:rPr>
              <w:t>4</w:t>
            </w:r>
            <w:r w:rsidR="00FA2DF7">
              <w:rPr>
                <w:rFonts w:eastAsia="Arial Unicode MS" w:cs="Arial"/>
                <w:sz w:val="18"/>
                <w:szCs w:val="18"/>
              </w:rPr>
              <w:t>.5 miles – Joining B3400</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FA2DF7" w:rsidP="00A9113F">
            <w:pPr>
              <w:spacing w:before="240"/>
              <w:rPr>
                <w:rFonts w:eastAsia="Arial Unicode MS" w:cs="Arial"/>
                <w:sz w:val="18"/>
                <w:szCs w:val="18"/>
              </w:rPr>
            </w:pPr>
            <w:r>
              <w:rPr>
                <w:rFonts w:eastAsia="Arial Unicode MS" w:cs="Arial"/>
                <w:sz w:val="18"/>
                <w:szCs w:val="18"/>
              </w:rPr>
              <w:t xml:space="preserve">Stop at junction as required. </w:t>
            </w:r>
            <w:r w:rsidR="00AE2606">
              <w:rPr>
                <w:rFonts w:eastAsia="Arial Unicode MS" w:cs="Arial"/>
                <w:sz w:val="18"/>
                <w:szCs w:val="18"/>
              </w:rPr>
              <w:t>Narrow lane, single out</w:t>
            </w:r>
            <w:r w:rsidR="004412FB">
              <w:rPr>
                <w:rFonts w:eastAsia="Arial Unicode MS" w:cs="Arial"/>
                <w:sz w:val="18"/>
                <w:szCs w:val="18"/>
              </w:rPr>
              <w:t xml:space="preserve">, exercise caution, watch out for pot holes. </w:t>
            </w:r>
            <w:r w:rsidR="00AE2606">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D9623E" w:rsidRPr="000B6FF1" w:rsidTr="00250AD8">
        <w:trPr>
          <w:trHeight w:hRule="exact" w:val="870"/>
        </w:trPr>
        <w:tc>
          <w:tcPr>
            <w:tcW w:w="1843" w:type="dxa"/>
          </w:tcPr>
          <w:p w:rsidR="00D9623E" w:rsidRDefault="00BA321F" w:rsidP="00737B2B">
            <w:pPr>
              <w:spacing w:before="240"/>
              <w:rPr>
                <w:rFonts w:eastAsia="Arial Unicode MS" w:cs="Arial"/>
                <w:sz w:val="18"/>
                <w:szCs w:val="18"/>
              </w:rPr>
            </w:pPr>
            <w:r>
              <w:rPr>
                <w:rFonts w:eastAsia="Arial Unicode MS" w:cs="Arial"/>
                <w:sz w:val="18"/>
                <w:szCs w:val="18"/>
              </w:rPr>
              <w:t>9</w:t>
            </w:r>
            <w:r w:rsidR="00FA2DF7">
              <w:rPr>
                <w:rFonts w:eastAsia="Arial Unicode MS" w:cs="Arial"/>
                <w:sz w:val="18"/>
                <w:szCs w:val="18"/>
              </w:rPr>
              <w:t>.7 miles – Crossing A30</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FA2DF7" w:rsidP="00250AD8">
            <w:pPr>
              <w:spacing w:before="240"/>
              <w:rPr>
                <w:rFonts w:eastAsia="Arial Unicode MS" w:cs="Arial"/>
                <w:sz w:val="18"/>
                <w:szCs w:val="18"/>
              </w:rPr>
            </w:pPr>
            <w:r>
              <w:rPr>
                <w:rFonts w:eastAsia="Arial Unicode MS" w:cs="Arial"/>
                <w:sz w:val="18"/>
                <w:szCs w:val="18"/>
              </w:rPr>
              <w:t xml:space="preserve">Stop at junction as required. </w:t>
            </w:r>
            <w:r w:rsidR="00B800E5">
              <w:rPr>
                <w:rFonts w:eastAsia="Arial Unicode MS" w:cs="Arial"/>
                <w:sz w:val="18"/>
                <w:szCs w:val="18"/>
              </w:rPr>
              <w:t xml:space="preserve">Exercise caution on approach to </w:t>
            </w:r>
            <w:r w:rsidR="00250AD8">
              <w:rPr>
                <w:rFonts w:eastAsia="Arial Unicode MS" w:cs="Arial"/>
                <w:sz w:val="18"/>
                <w:szCs w:val="18"/>
              </w:rPr>
              <w:t>corners. Control speed.</w:t>
            </w:r>
          </w:p>
        </w:tc>
        <w:tc>
          <w:tcPr>
            <w:tcW w:w="2487" w:type="dxa"/>
          </w:tcPr>
          <w:p w:rsidR="00D9623E" w:rsidRPr="000B6FF1" w:rsidRDefault="00D9623E" w:rsidP="004F5238">
            <w:pPr>
              <w:spacing w:before="240"/>
              <w:rPr>
                <w:rFonts w:eastAsia="Arial Unicode MS" w:cs="Arial"/>
                <w:sz w:val="18"/>
                <w:szCs w:val="18"/>
              </w:rPr>
            </w:pPr>
          </w:p>
        </w:tc>
      </w:tr>
      <w:tr w:rsidR="00800772" w:rsidRPr="000B6FF1" w:rsidTr="006A3D64">
        <w:trPr>
          <w:trHeight w:hRule="exact" w:val="960"/>
        </w:trPr>
        <w:tc>
          <w:tcPr>
            <w:tcW w:w="1843" w:type="dxa"/>
          </w:tcPr>
          <w:p w:rsidR="00800772" w:rsidRDefault="00BA321F" w:rsidP="00737B2B">
            <w:pPr>
              <w:spacing w:before="240"/>
              <w:rPr>
                <w:rFonts w:eastAsia="Arial Unicode MS" w:cs="Arial"/>
                <w:sz w:val="18"/>
                <w:szCs w:val="18"/>
              </w:rPr>
            </w:pPr>
            <w:r>
              <w:rPr>
                <w:rFonts w:eastAsia="Arial Unicode MS" w:cs="Arial"/>
                <w:sz w:val="18"/>
                <w:szCs w:val="18"/>
              </w:rPr>
              <w:t>12</w:t>
            </w:r>
            <w:r w:rsidR="00FA2DF7">
              <w:rPr>
                <w:rFonts w:eastAsia="Arial Unicode MS" w:cs="Arial"/>
                <w:sz w:val="18"/>
                <w:szCs w:val="18"/>
              </w:rPr>
              <w:t>.8 miles – Joining B3046</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33B8B" w:rsidRDefault="00FA2DF7" w:rsidP="007D72E1">
            <w:pPr>
              <w:spacing w:before="240"/>
              <w:rPr>
                <w:rFonts w:eastAsia="Arial Unicode MS" w:cs="Arial"/>
                <w:sz w:val="18"/>
                <w:szCs w:val="18"/>
              </w:rPr>
            </w:pPr>
            <w:r>
              <w:rPr>
                <w:rFonts w:eastAsia="Arial Unicode MS" w:cs="Arial"/>
                <w:sz w:val="18"/>
                <w:szCs w:val="18"/>
              </w:rPr>
              <w:t xml:space="preserve">Stop at junction as required. </w:t>
            </w:r>
          </w:p>
        </w:tc>
        <w:tc>
          <w:tcPr>
            <w:tcW w:w="2487" w:type="dxa"/>
          </w:tcPr>
          <w:p w:rsidR="00800772" w:rsidRPr="000B6FF1" w:rsidRDefault="00800772" w:rsidP="004F5238">
            <w:pPr>
              <w:spacing w:before="240"/>
              <w:rPr>
                <w:rFonts w:eastAsia="Arial Unicode MS" w:cs="Arial"/>
                <w:sz w:val="18"/>
                <w:szCs w:val="18"/>
              </w:rPr>
            </w:pPr>
          </w:p>
        </w:tc>
      </w:tr>
      <w:tr w:rsidR="00BA321F" w:rsidRPr="000B6FF1" w:rsidTr="006A3D64">
        <w:trPr>
          <w:trHeight w:hRule="exact" w:val="899"/>
        </w:trPr>
        <w:tc>
          <w:tcPr>
            <w:tcW w:w="1843" w:type="dxa"/>
          </w:tcPr>
          <w:p w:rsidR="00BA321F" w:rsidRDefault="00BA321F" w:rsidP="00737B2B">
            <w:pPr>
              <w:spacing w:before="240"/>
              <w:rPr>
                <w:rFonts w:eastAsia="Arial Unicode MS" w:cs="Arial"/>
                <w:sz w:val="18"/>
                <w:szCs w:val="18"/>
              </w:rPr>
            </w:pPr>
            <w:r>
              <w:rPr>
                <w:rFonts w:eastAsia="Arial Unicode MS" w:cs="Arial"/>
                <w:sz w:val="18"/>
                <w:szCs w:val="18"/>
              </w:rPr>
              <w:t>17.5 miles – Turning off B3046</w:t>
            </w:r>
          </w:p>
        </w:tc>
        <w:tc>
          <w:tcPr>
            <w:tcW w:w="1985" w:type="dxa"/>
          </w:tcPr>
          <w:p w:rsidR="00BA321F" w:rsidRPr="000B6FF1" w:rsidRDefault="00BA321F" w:rsidP="00460702">
            <w:pPr>
              <w:spacing w:before="240"/>
              <w:rPr>
                <w:rFonts w:eastAsia="Arial Unicode MS"/>
                <w:sz w:val="18"/>
                <w:szCs w:val="18"/>
              </w:rPr>
            </w:pPr>
            <w:r w:rsidRPr="000B6FF1">
              <w:rPr>
                <w:rFonts w:eastAsia="Arial Unicode MS"/>
                <w:sz w:val="18"/>
                <w:szCs w:val="18"/>
              </w:rPr>
              <w:t>Riders, leaders</w:t>
            </w:r>
          </w:p>
        </w:tc>
        <w:tc>
          <w:tcPr>
            <w:tcW w:w="4305" w:type="dxa"/>
          </w:tcPr>
          <w:p w:rsidR="00BA321F" w:rsidRDefault="00BA321F" w:rsidP="00FA2DF7">
            <w:pPr>
              <w:spacing w:before="240"/>
              <w:rPr>
                <w:rFonts w:eastAsia="Arial Unicode MS" w:cs="Arial"/>
                <w:sz w:val="18"/>
                <w:szCs w:val="18"/>
              </w:rPr>
            </w:pPr>
            <w:r>
              <w:rPr>
                <w:rFonts w:eastAsia="Arial Unicode MS" w:cs="Arial"/>
                <w:sz w:val="18"/>
                <w:szCs w:val="18"/>
              </w:rPr>
              <w:t>Beware of oncoming traffic.</w:t>
            </w:r>
          </w:p>
        </w:tc>
        <w:tc>
          <w:tcPr>
            <w:tcW w:w="2487" w:type="dxa"/>
          </w:tcPr>
          <w:p w:rsidR="00BA321F" w:rsidRPr="000B6FF1" w:rsidRDefault="00BA321F" w:rsidP="004F5238">
            <w:pPr>
              <w:spacing w:before="240"/>
              <w:rPr>
                <w:rFonts w:eastAsia="Arial Unicode MS" w:cs="Arial"/>
                <w:sz w:val="18"/>
                <w:szCs w:val="18"/>
              </w:rPr>
            </w:pPr>
          </w:p>
        </w:tc>
      </w:tr>
      <w:tr w:rsidR="00800772" w:rsidRPr="000B6FF1" w:rsidTr="006A3D64">
        <w:trPr>
          <w:trHeight w:hRule="exact" w:val="899"/>
        </w:trPr>
        <w:tc>
          <w:tcPr>
            <w:tcW w:w="1843" w:type="dxa"/>
          </w:tcPr>
          <w:p w:rsidR="00800772" w:rsidRDefault="00FA2DF7" w:rsidP="00BA321F">
            <w:pPr>
              <w:spacing w:before="240"/>
              <w:rPr>
                <w:rFonts w:eastAsia="Arial Unicode MS" w:cs="Arial"/>
                <w:sz w:val="18"/>
                <w:szCs w:val="18"/>
              </w:rPr>
            </w:pPr>
            <w:r>
              <w:rPr>
                <w:rFonts w:eastAsia="Arial Unicode MS" w:cs="Arial"/>
                <w:sz w:val="18"/>
                <w:szCs w:val="18"/>
              </w:rPr>
              <w:t>2</w:t>
            </w:r>
            <w:r w:rsidR="00BA321F">
              <w:rPr>
                <w:rFonts w:eastAsia="Arial Unicode MS" w:cs="Arial"/>
                <w:sz w:val="18"/>
                <w:szCs w:val="18"/>
              </w:rPr>
              <w:t>2</w:t>
            </w:r>
            <w:r>
              <w:rPr>
                <w:rFonts w:eastAsia="Arial Unicode MS" w:cs="Arial"/>
                <w:sz w:val="18"/>
                <w:szCs w:val="18"/>
              </w:rPr>
              <w:t>.2 miles – Joining and turning off B3047</w:t>
            </w:r>
          </w:p>
        </w:tc>
        <w:tc>
          <w:tcPr>
            <w:tcW w:w="1985" w:type="dxa"/>
          </w:tcPr>
          <w:p w:rsidR="00800772" w:rsidRPr="000B6FF1" w:rsidRDefault="0080077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800772" w:rsidRDefault="00FA2DF7" w:rsidP="00FA2DF7">
            <w:pPr>
              <w:spacing w:before="240"/>
              <w:rPr>
                <w:rFonts w:eastAsia="Arial Unicode MS" w:cs="Arial"/>
                <w:sz w:val="18"/>
                <w:szCs w:val="18"/>
              </w:rPr>
            </w:pPr>
            <w:r>
              <w:rPr>
                <w:rFonts w:eastAsia="Arial Unicode MS" w:cs="Arial"/>
                <w:sz w:val="18"/>
                <w:szCs w:val="18"/>
              </w:rPr>
              <w:t>Stop at junction as required. The turn off is immediately after joining the B3047.</w:t>
            </w:r>
          </w:p>
        </w:tc>
        <w:tc>
          <w:tcPr>
            <w:tcW w:w="2487" w:type="dxa"/>
          </w:tcPr>
          <w:p w:rsidR="00800772" w:rsidRPr="000B6FF1" w:rsidRDefault="00800772" w:rsidP="004F5238">
            <w:pPr>
              <w:spacing w:before="240"/>
              <w:rPr>
                <w:rFonts w:eastAsia="Arial Unicode MS" w:cs="Arial"/>
                <w:sz w:val="18"/>
                <w:szCs w:val="18"/>
              </w:rPr>
            </w:pPr>
          </w:p>
        </w:tc>
      </w:tr>
      <w:tr w:rsidR="007D72E1" w:rsidRPr="000B6FF1" w:rsidTr="006A3D64">
        <w:trPr>
          <w:trHeight w:hRule="exact" w:val="996"/>
        </w:trPr>
        <w:tc>
          <w:tcPr>
            <w:tcW w:w="1843" w:type="dxa"/>
          </w:tcPr>
          <w:p w:rsidR="007D72E1" w:rsidRDefault="00BA321F" w:rsidP="00BA321F">
            <w:pPr>
              <w:spacing w:before="240"/>
              <w:rPr>
                <w:rFonts w:eastAsia="Arial Unicode MS" w:cs="Arial"/>
                <w:sz w:val="18"/>
                <w:szCs w:val="18"/>
              </w:rPr>
            </w:pPr>
            <w:r>
              <w:rPr>
                <w:rFonts w:eastAsia="Arial Unicode MS" w:cs="Arial"/>
                <w:sz w:val="18"/>
                <w:szCs w:val="18"/>
              </w:rPr>
              <w:t>22</w:t>
            </w:r>
            <w:r w:rsidR="007D72E1">
              <w:rPr>
                <w:rFonts w:eastAsia="Arial Unicode MS" w:cs="Arial"/>
                <w:sz w:val="18"/>
                <w:szCs w:val="18"/>
              </w:rPr>
              <w:t>.3 – 2</w:t>
            </w:r>
            <w:r>
              <w:rPr>
                <w:rFonts w:eastAsia="Arial Unicode MS" w:cs="Arial"/>
                <w:sz w:val="18"/>
                <w:szCs w:val="18"/>
              </w:rPr>
              <w:t>6</w:t>
            </w:r>
            <w:r w:rsidR="007D72E1">
              <w:rPr>
                <w:rFonts w:eastAsia="Arial Unicode MS" w:cs="Arial"/>
                <w:sz w:val="18"/>
                <w:szCs w:val="18"/>
              </w:rPr>
              <w:t>.3 miles – Narrow lanes with potholes.</w:t>
            </w:r>
          </w:p>
        </w:tc>
        <w:tc>
          <w:tcPr>
            <w:tcW w:w="1985" w:type="dxa"/>
          </w:tcPr>
          <w:p w:rsidR="007D72E1" w:rsidRPr="000B6FF1" w:rsidRDefault="007D72E1" w:rsidP="00460702">
            <w:pPr>
              <w:spacing w:before="240"/>
              <w:rPr>
                <w:rFonts w:eastAsia="Arial Unicode MS"/>
                <w:sz w:val="18"/>
                <w:szCs w:val="18"/>
              </w:rPr>
            </w:pPr>
            <w:r w:rsidRPr="000B6FF1">
              <w:rPr>
                <w:rFonts w:eastAsia="Arial Unicode MS"/>
                <w:sz w:val="18"/>
                <w:szCs w:val="18"/>
              </w:rPr>
              <w:t>Riders, leaders</w:t>
            </w:r>
          </w:p>
        </w:tc>
        <w:tc>
          <w:tcPr>
            <w:tcW w:w="4305" w:type="dxa"/>
          </w:tcPr>
          <w:p w:rsidR="007D72E1" w:rsidRDefault="007D72E1" w:rsidP="007D72E1">
            <w:pPr>
              <w:spacing w:before="240"/>
              <w:rPr>
                <w:rFonts w:eastAsia="Arial Unicode MS" w:cs="Arial"/>
                <w:sz w:val="18"/>
                <w:szCs w:val="18"/>
              </w:rPr>
            </w:pPr>
            <w:r>
              <w:rPr>
                <w:rFonts w:eastAsia="Arial Unicode MS" w:cs="Arial"/>
                <w:sz w:val="18"/>
                <w:szCs w:val="18"/>
              </w:rPr>
              <w:t>Single out, exercise caution, control speed.</w:t>
            </w:r>
          </w:p>
        </w:tc>
        <w:tc>
          <w:tcPr>
            <w:tcW w:w="2487" w:type="dxa"/>
          </w:tcPr>
          <w:p w:rsidR="007D72E1" w:rsidRPr="000B6FF1" w:rsidRDefault="007D72E1" w:rsidP="004F5238">
            <w:pPr>
              <w:spacing w:before="240"/>
              <w:rPr>
                <w:rFonts w:eastAsia="Arial Unicode MS" w:cs="Arial"/>
                <w:sz w:val="18"/>
                <w:szCs w:val="18"/>
              </w:rPr>
            </w:pPr>
          </w:p>
        </w:tc>
      </w:tr>
      <w:tr w:rsidR="007D72E1" w:rsidRPr="000B6FF1" w:rsidTr="006A3D64">
        <w:trPr>
          <w:trHeight w:hRule="exact" w:val="971"/>
        </w:trPr>
        <w:tc>
          <w:tcPr>
            <w:tcW w:w="1843" w:type="dxa"/>
          </w:tcPr>
          <w:p w:rsidR="007D72E1" w:rsidRDefault="00BA321F" w:rsidP="00737B2B">
            <w:pPr>
              <w:spacing w:before="240"/>
              <w:rPr>
                <w:rFonts w:eastAsia="Arial Unicode MS" w:cs="Arial"/>
                <w:sz w:val="18"/>
                <w:szCs w:val="18"/>
              </w:rPr>
            </w:pPr>
            <w:r>
              <w:rPr>
                <w:rFonts w:eastAsia="Arial Unicode MS" w:cs="Arial"/>
                <w:sz w:val="18"/>
                <w:szCs w:val="18"/>
              </w:rPr>
              <w:lastRenderedPageBreak/>
              <w:t>27.2</w:t>
            </w:r>
            <w:r w:rsidR="007D72E1">
              <w:rPr>
                <w:rFonts w:eastAsia="Arial Unicode MS" w:cs="Arial"/>
                <w:sz w:val="18"/>
                <w:szCs w:val="18"/>
              </w:rPr>
              <w:t xml:space="preserve"> miles – Descent into Winchester</w:t>
            </w:r>
          </w:p>
        </w:tc>
        <w:tc>
          <w:tcPr>
            <w:tcW w:w="1985" w:type="dxa"/>
          </w:tcPr>
          <w:p w:rsidR="007D72E1" w:rsidRPr="000B6FF1" w:rsidRDefault="007D72E1" w:rsidP="00460702">
            <w:pPr>
              <w:spacing w:before="240"/>
              <w:rPr>
                <w:rFonts w:eastAsia="Arial Unicode MS"/>
                <w:sz w:val="18"/>
                <w:szCs w:val="18"/>
              </w:rPr>
            </w:pPr>
            <w:r w:rsidRPr="000B6FF1">
              <w:rPr>
                <w:rFonts w:eastAsia="Arial Unicode MS"/>
                <w:sz w:val="18"/>
                <w:szCs w:val="18"/>
              </w:rPr>
              <w:t>Riders, leaders</w:t>
            </w:r>
          </w:p>
        </w:tc>
        <w:tc>
          <w:tcPr>
            <w:tcW w:w="4305" w:type="dxa"/>
          </w:tcPr>
          <w:p w:rsidR="007D72E1" w:rsidRDefault="007D72E1" w:rsidP="00FA2DF7">
            <w:pPr>
              <w:spacing w:before="240"/>
              <w:rPr>
                <w:rFonts w:eastAsia="Arial Unicode MS" w:cs="Arial"/>
                <w:sz w:val="18"/>
                <w:szCs w:val="18"/>
              </w:rPr>
            </w:pPr>
            <w:r>
              <w:rPr>
                <w:rFonts w:eastAsia="Arial Unicode MS" w:cs="Arial"/>
                <w:sz w:val="18"/>
                <w:szCs w:val="18"/>
              </w:rPr>
              <w:t>Single out, exercise caution, control speed.</w:t>
            </w:r>
          </w:p>
        </w:tc>
        <w:tc>
          <w:tcPr>
            <w:tcW w:w="2487" w:type="dxa"/>
          </w:tcPr>
          <w:p w:rsidR="007D72E1" w:rsidRPr="000B6FF1" w:rsidRDefault="007D72E1" w:rsidP="004F5238">
            <w:pPr>
              <w:spacing w:before="240"/>
              <w:rPr>
                <w:rFonts w:eastAsia="Arial Unicode MS" w:cs="Arial"/>
                <w:sz w:val="18"/>
                <w:szCs w:val="18"/>
              </w:rPr>
            </w:pPr>
          </w:p>
        </w:tc>
      </w:tr>
      <w:tr w:rsidR="007D72E1" w:rsidRPr="000B6FF1" w:rsidTr="006A3D64">
        <w:trPr>
          <w:trHeight w:hRule="exact" w:val="946"/>
        </w:trPr>
        <w:tc>
          <w:tcPr>
            <w:tcW w:w="1843" w:type="dxa"/>
          </w:tcPr>
          <w:p w:rsidR="007D72E1" w:rsidRDefault="007D72E1" w:rsidP="004D5399">
            <w:pPr>
              <w:spacing w:before="240"/>
              <w:rPr>
                <w:rFonts w:eastAsia="Arial Unicode MS" w:cs="Arial"/>
                <w:sz w:val="18"/>
                <w:szCs w:val="18"/>
              </w:rPr>
            </w:pPr>
            <w:r>
              <w:rPr>
                <w:rFonts w:eastAsia="Arial Unicode MS" w:cs="Arial"/>
                <w:sz w:val="18"/>
                <w:szCs w:val="18"/>
              </w:rPr>
              <w:t>2</w:t>
            </w:r>
            <w:r w:rsidR="004D5399">
              <w:rPr>
                <w:rFonts w:eastAsia="Arial Unicode MS" w:cs="Arial"/>
                <w:sz w:val="18"/>
                <w:szCs w:val="18"/>
              </w:rPr>
              <w:t>7</w:t>
            </w:r>
            <w:r>
              <w:rPr>
                <w:rFonts w:eastAsia="Arial Unicode MS" w:cs="Arial"/>
                <w:sz w:val="18"/>
                <w:szCs w:val="18"/>
              </w:rPr>
              <w:t>.8 miles – Busy roundabout</w:t>
            </w:r>
          </w:p>
        </w:tc>
        <w:tc>
          <w:tcPr>
            <w:tcW w:w="1985" w:type="dxa"/>
          </w:tcPr>
          <w:p w:rsidR="007D72E1" w:rsidRPr="000B6FF1" w:rsidRDefault="007D72E1" w:rsidP="00460702">
            <w:pPr>
              <w:spacing w:before="240"/>
              <w:rPr>
                <w:rFonts w:eastAsia="Arial Unicode MS"/>
                <w:sz w:val="18"/>
                <w:szCs w:val="18"/>
              </w:rPr>
            </w:pPr>
            <w:r w:rsidRPr="000B6FF1">
              <w:rPr>
                <w:rFonts w:eastAsia="Arial Unicode MS"/>
                <w:sz w:val="18"/>
                <w:szCs w:val="18"/>
              </w:rPr>
              <w:t>Riders, leaders</w:t>
            </w:r>
          </w:p>
        </w:tc>
        <w:tc>
          <w:tcPr>
            <w:tcW w:w="4305" w:type="dxa"/>
          </w:tcPr>
          <w:p w:rsidR="007D72E1" w:rsidRDefault="007D72E1"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7D72E1" w:rsidRPr="000B6FF1" w:rsidRDefault="007D72E1" w:rsidP="004F5238">
            <w:pPr>
              <w:spacing w:before="240"/>
              <w:rPr>
                <w:rFonts w:eastAsia="Arial Unicode MS" w:cs="Arial"/>
                <w:sz w:val="18"/>
                <w:szCs w:val="18"/>
              </w:rPr>
            </w:pPr>
          </w:p>
        </w:tc>
      </w:tr>
      <w:tr w:rsidR="007D72E1" w:rsidRPr="000B6FF1" w:rsidTr="006A3D64">
        <w:trPr>
          <w:trHeight w:hRule="exact" w:val="1050"/>
        </w:trPr>
        <w:tc>
          <w:tcPr>
            <w:tcW w:w="1843" w:type="dxa"/>
          </w:tcPr>
          <w:p w:rsidR="007D72E1" w:rsidRDefault="007D72E1" w:rsidP="004D5399">
            <w:pPr>
              <w:spacing w:before="240"/>
              <w:rPr>
                <w:rFonts w:eastAsia="Arial Unicode MS" w:cs="Arial"/>
                <w:sz w:val="18"/>
                <w:szCs w:val="18"/>
              </w:rPr>
            </w:pPr>
            <w:r>
              <w:rPr>
                <w:rFonts w:eastAsia="Arial Unicode MS" w:cs="Arial"/>
                <w:sz w:val="18"/>
                <w:szCs w:val="18"/>
              </w:rPr>
              <w:t>2</w:t>
            </w:r>
            <w:r w:rsidR="004D5399">
              <w:rPr>
                <w:rFonts w:eastAsia="Arial Unicode MS" w:cs="Arial"/>
                <w:sz w:val="18"/>
                <w:szCs w:val="18"/>
              </w:rPr>
              <w:t>8</w:t>
            </w:r>
            <w:r>
              <w:rPr>
                <w:rFonts w:eastAsia="Arial Unicode MS" w:cs="Arial"/>
                <w:sz w:val="18"/>
                <w:szCs w:val="18"/>
              </w:rPr>
              <w:t xml:space="preserve"> miles – Narrow alley way – Foot path</w:t>
            </w:r>
          </w:p>
        </w:tc>
        <w:tc>
          <w:tcPr>
            <w:tcW w:w="1985" w:type="dxa"/>
          </w:tcPr>
          <w:p w:rsidR="007D72E1" w:rsidRPr="000B6FF1" w:rsidRDefault="007D72E1" w:rsidP="00460702">
            <w:pPr>
              <w:spacing w:before="240"/>
              <w:rPr>
                <w:rFonts w:eastAsia="Arial Unicode MS"/>
                <w:sz w:val="18"/>
                <w:szCs w:val="18"/>
              </w:rPr>
            </w:pPr>
            <w:r w:rsidRPr="000B6FF1">
              <w:rPr>
                <w:rFonts w:eastAsia="Arial Unicode MS"/>
                <w:sz w:val="18"/>
                <w:szCs w:val="18"/>
              </w:rPr>
              <w:t>Riders, leaders</w:t>
            </w:r>
          </w:p>
        </w:tc>
        <w:tc>
          <w:tcPr>
            <w:tcW w:w="4305" w:type="dxa"/>
          </w:tcPr>
          <w:p w:rsidR="007D72E1" w:rsidRDefault="007D72E1" w:rsidP="007D72E1">
            <w:pPr>
              <w:spacing w:before="240"/>
              <w:rPr>
                <w:rFonts w:eastAsia="Arial Unicode MS" w:cs="Arial"/>
                <w:sz w:val="18"/>
                <w:szCs w:val="18"/>
              </w:rPr>
            </w:pPr>
            <w:r>
              <w:rPr>
                <w:rFonts w:eastAsia="Arial Unicode MS" w:cs="Arial"/>
                <w:sz w:val="18"/>
                <w:szCs w:val="18"/>
              </w:rPr>
              <w:t>Dismount and walk through the alley way, giving pedestrians the right of way.</w:t>
            </w:r>
          </w:p>
        </w:tc>
        <w:tc>
          <w:tcPr>
            <w:tcW w:w="2487" w:type="dxa"/>
          </w:tcPr>
          <w:p w:rsidR="007D72E1" w:rsidRPr="000B6FF1" w:rsidRDefault="007D72E1" w:rsidP="004F5238">
            <w:pPr>
              <w:spacing w:before="240"/>
              <w:rPr>
                <w:rFonts w:eastAsia="Arial Unicode MS" w:cs="Arial"/>
                <w:sz w:val="18"/>
                <w:szCs w:val="18"/>
              </w:rPr>
            </w:pPr>
          </w:p>
        </w:tc>
      </w:tr>
      <w:tr w:rsidR="007D72E1" w:rsidRPr="000B6FF1" w:rsidTr="006A3D64">
        <w:trPr>
          <w:trHeight w:hRule="exact" w:val="1168"/>
        </w:trPr>
        <w:tc>
          <w:tcPr>
            <w:tcW w:w="1843" w:type="dxa"/>
          </w:tcPr>
          <w:p w:rsidR="007D72E1" w:rsidRDefault="00D63362" w:rsidP="004D5399">
            <w:pPr>
              <w:spacing w:before="240"/>
              <w:rPr>
                <w:rFonts w:eastAsia="Arial Unicode MS" w:cs="Arial"/>
                <w:sz w:val="18"/>
                <w:szCs w:val="18"/>
              </w:rPr>
            </w:pPr>
            <w:r>
              <w:rPr>
                <w:rFonts w:eastAsia="Arial Unicode MS" w:cs="Arial"/>
                <w:sz w:val="18"/>
                <w:szCs w:val="18"/>
              </w:rPr>
              <w:t>2</w:t>
            </w:r>
            <w:r w:rsidR="004D5399">
              <w:rPr>
                <w:rFonts w:eastAsia="Arial Unicode MS" w:cs="Arial"/>
                <w:sz w:val="18"/>
                <w:szCs w:val="18"/>
              </w:rPr>
              <w:t>8</w:t>
            </w:r>
            <w:r>
              <w:rPr>
                <w:rFonts w:eastAsia="Arial Unicode MS" w:cs="Arial"/>
                <w:sz w:val="18"/>
                <w:szCs w:val="18"/>
              </w:rPr>
              <w:t>.1 miles – Joining traffic on Saint Georges Street. Very busy.</w:t>
            </w:r>
          </w:p>
        </w:tc>
        <w:tc>
          <w:tcPr>
            <w:tcW w:w="1985" w:type="dxa"/>
          </w:tcPr>
          <w:p w:rsidR="007D72E1" w:rsidRPr="000B6FF1" w:rsidRDefault="00D6336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7D72E1" w:rsidRDefault="00D63362"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7D72E1" w:rsidRPr="000B6FF1" w:rsidRDefault="007D72E1" w:rsidP="004F5238">
            <w:pPr>
              <w:spacing w:before="240"/>
              <w:rPr>
                <w:rFonts w:eastAsia="Arial Unicode MS" w:cs="Arial"/>
                <w:sz w:val="18"/>
                <w:szCs w:val="18"/>
              </w:rPr>
            </w:pPr>
          </w:p>
        </w:tc>
      </w:tr>
      <w:tr w:rsidR="007D72E1" w:rsidRPr="000B6FF1" w:rsidTr="006A3D64">
        <w:trPr>
          <w:trHeight w:hRule="exact" w:val="988"/>
        </w:trPr>
        <w:tc>
          <w:tcPr>
            <w:tcW w:w="1843" w:type="dxa"/>
          </w:tcPr>
          <w:p w:rsidR="007D72E1" w:rsidRDefault="00D63362" w:rsidP="004D5399">
            <w:pPr>
              <w:spacing w:before="240"/>
              <w:rPr>
                <w:rFonts w:eastAsia="Arial Unicode MS" w:cs="Arial"/>
                <w:sz w:val="18"/>
                <w:szCs w:val="18"/>
              </w:rPr>
            </w:pPr>
            <w:r>
              <w:rPr>
                <w:rFonts w:eastAsia="Arial Unicode MS" w:cs="Arial"/>
                <w:sz w:val="18"/>
                <w:szCs w:val="18"/>
              </w:rPr>
              <w:t>2</w:t>
            </w:r>
            <w:r w:rsidR="004D5399">
              <w:rPr>
                <w:rFonts w:eastAsia="Arial Unicode MS" w:cs="Arial"/>
                <w:sz w:val="18"/>
                <w:szCs w:val="18"/>
              </w:rPr>
              <w:t>9</w:t>
            </w:r>
            <w:r>
              <w:rPr>
                <w:rFonts w:eastAsia="Arial Unicode MS" w:cs="Arial"/>
                <w:sz w:val="18"/>
                <w:szCs w:val="18"/>
              </w:rPr>
              <w:t>.8 miles – Turning left onto school lane.</w:t>
            </w:r>
          </w:p>
        </w:tc>
        <w:tc>
          <w:tcPr>
            <w:tcW w:w="1985" w:type="dxa"/>
          </w:tcPr>
          <w:p w:rsidR="007D72E1" w:rsidRPr="000B6FF1" w:rsidRDefault="00D6336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7D72E1" w:rsidRDefault="00D63362" w:rsidP="00FA2DF7">
            <w:pPr>
              <w:spacing w:before="240"/>
              <w:rPr>
                <w:rFonts w:eastAsia="Arial Unicode MS" w:cs="Arial"/>
                <w:sz w:val="18"/>
                <w:szCs w:val="18"/>
              </w:rPr>
            </w:pPr>
            <w:r>
              <w:rPr>
                <w:rFonts w:eastAsia="Arial Unicode MS" w:cs="Arial"/>
                <w:sz w:val="18"/>
                <w:szCs w:val="18"/>
              </w:rPr>
              <w:t>Junction is hard to see. Very narrow lane. Single out and control speed.</w:t>
            </w:r>
          </w:p>
        </w:tc>
        <w:tc>
          <w:tcPr>
            <w:tcW w:w="2487" w:type="dxa"/>
          </w:tcPr>
          <w:p w:rsidR="007D72E1" w:rsidRPr="000B6FF1" w:rsidRDefault="007D72E1" w:rsidP="004F5238">
            <w:pPr>
              <w:spacing w:before="240"/>
              <w:rPr>
                <w:rFonts w:eastAsia="Arial Unicode MS" w:cs="Arial"/>
                <w:sz w:val="18"/>
                <w:szCs w:val="18"/>
              </w:rPr>
            </w:pPr>
          </w:p>
        </w:tc>
      </w:tr>
      <w:tr w:rsidR="004D5399" w:rsidRPr="000B6FF1" w:rsidTr="006A3D64">
        <w:trPr>
          <w:trHeight w:hRule="exact" w:val="1106"/>
        </w:trPr>
        <w:tc>
          <w:tcPr>
            <w:tcW w:w="1843" w:type="dxa"/>
          </w:tcPr>
          <w:p w:rsidR="004D5399" w:rsidRDefault="004D5399" w:rsidP="004D5399">
            <w:pPr>
              <w:spacing w:before="240"/>
              <w:rPr>
                <w:rFonts w:eastAsia="Arial Unicode MS" w:cs="Arial"/>
                <w:sz w:val="18"/>
                <w:szCs w:val="18"/>
              </w:rPr>
            </w:pPr>
            <w:r>
              <w:rPr>
                <w:rFonts w:eastAsia="Arial Unicode MS" w:cs="Arial"/>
                <w:sz w:val="18"/>
                <w:szCs w:val="18"/>
              </w:rPr>
              <w:t>34.8 miles – Staggered T junction.</w:t>
            </w:r>
          </w:p>
        </w:tc>
        <w:tc>
          <w:tcPr>
            <w:tcW w:w="1985" w:type="dxa"/>
          </w:tcPr>
          <w:p w:rsidR="004D5399" w:rsidRPr="000B6FF1" w:rsidRDefault="004D5399" w:rsidP="00460702">
            <w:pPr>
              <w:spacing w:before="240"/>
              <w:rPr>
                <w:rFonts w:eastAsia="Arial Unicode MS"/>
                <w:sz w:val="18"/>
                <w:szCs w:val="18"/>
              </w:rPr>
            </w:pPr>
            <w:r w:rsidRPr="000B6FF1">
              <w:rPr>
                <w:rFonts w:eastAsia="Arial Unicode MS"/>
                <w:sz w:val="18"/>
                <w:szCs w:val="18"/>
              </w:rPr>
              <w:t>Riders, leaders</w:t>
            </w:r>
          </w:p>
        </w:tc>
        <w:tc>
          <w:tcPr>
            <w:tcW w:w="4305" w:type="dxa"/>
          </w:tcPr>
          <w:p w:rsidR="004D5399" w:rsidRDefault="004D5399" w:rsidP="00FA2DF7">
            <w:pPr>
              <w:spacing w:before="240"/>
              <w:rPr>
                <w:rFonts w:eastAsia="Arial Unicode MS" w:cs="Arial"/>
                <w:sz w:val="18"/>
                <w:szCs w:val="18"/>
              </w:rPr>
            </w:pPr>
            <w:r>
              <w:rPr>
                <w:rFonts w:eastAsia="Arial Unicode MS" w:cs="Arial"/>
                <w:sz w:val="18"/>
                <w:szCs w:val="18"/>
              </w:rPr>
              <w:t>Stop as required.</w:t>
            </w:r>
          </w:p>
        </w:tc>
        <w:tc>
          <w:tcPr>
            <w:tcW w:w="2487" w:type="dxa"/>
          </w:tcPr>
          <w:p w:rsidR="004D5399" w:rsidRPr="000B6FF1" w:rsidRDefault="004D5399" w:rsidP="004F5238">
            <w:pPr>
              <w:spacing w:before="240"/>
              <w:rPr>
                <w:rFonts w:eastAsia="Arial Unicode MS" w:cs="Arial"/>
                <w:sz w:val="18"/>
                <w:szCs w:val="18"/>
              </w:rPr>
            </w:pPr>
          </w:p>
        </w:tc>
      </w:tr>
      <w:tr w:rsidR="00D63362" w:rsidRPr="000B6FF1" w:rsidTr="006A3D64">
        <w:trPr>
          <w:trHeight w:hRule="exact" w:val="1106"/>
        </w:trPr>
        <w:tc>
          <w:tcPr>
            <w:tcW w:w="1843" w:type="dxa"/>
          </w:tcPr>
          <w:p w:rsidR="00D63362" w:rsidRDefault="004D5399" w:rsidP="004D5399">
            <w:pPr>
              <w:spacing w:before="240"/>
              <w:rPr>
                <w:rFonts w:eastAsia="Arial Unicode MS" w:cs="Arial"/>
                <w:sz w:val="18"/>
                <w:szCs w:val="18"/>
              </w:rPr>
            </w:pPr>
            <w:r>
              <w:rPr>
                <w:rFonts w:eastAsia="Arial Unicode MS" w:cs="Arial"/>
                <w:sz w:val="18"/>
                <w:szCs w:val="18"/>
              </w:rPr>
              <w:t>34.8</w:t>
            </w:r>
            <w:r w:rsidR="00D63362">
              <w:rPr>
                <w:rFonts w:eastAsia="Arial Unicode MS" w:cs="Arial"/>
                <w:sz w:val="18"/>
                <w:szCs w:val="18"/>
              </w:rPr>
              <w:t xml:space="preserve"> – </w:t>
            </w:r>
            <w:r>
              <w:rPr>
                <w:rFonts w:eastAsia="Arial Unicode MS" w:cs="Arial"/>
                <w:sz w:val="18"/>
                <w:szCs w:val="18"/>
              </w:rPr>
              <w:t>37.4</w:t>
            </w:r>
            <w:r w:rsidR="00D63362">
              <w:rPr>
                <w:rFonts w:eastAsia="Arial Unicode MS" w:cs="Arial"/>
                <w:sz w:val="18"/>
                <w:szCs w:val="18"/>
              </w:rPr>
              <w:t xml:space="preserve"> miles – Narrow lanes with potholes</w:t>
            </w:r>
          </w:p>
        </w:tc>
        <w:tc>
          <w:tcPr>
            <w:tcW w:w="1985" w:type="dxa"/>
          </w:tcPr>
          <w:p w:rsidR="00D63362" w:rsidRPr="000B6FF1" w:rsidRDefault="00D6336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63362" w:rsidRDefault="00D63362" w:rsidP="00FA2DF7">
            <w:pPr>
              <w:spacing w:before="240"/>
              <w:rPr>
                <w:rFonts w:eastAsia="Arial Unicode MS" w:cs="Arial"/>
                <w:sz w:val="18"/>
                <w:szCs w:val="18"/>
              </w:rPr>
            </w:pPr>
            <w:r>
              <w:rPr>
                <w:rFonts w:eastAsia="Arial Unicode MS" w:cs="Arial"/>
                <w:sz w:val="18"/>
                <w:szCs w:val="18"/>
              </w:rPr>
              <w:t>Single out, exercise caution, control speed.</w:t>
            </w:r>
          </w:p>
        </w:tc>
        <w:tc>
          <w:tcPr>
            <w:tcW w:w="2487" w:type="dxa"/>
          </w:tcPr>
          <w:p w:rsidR="00D63362" w:rsidRPr="000B6FF1" w:rsidRDefault="00D63362" w:rsidP="004F5238">
            <w:pPr>
              <w:spacing w:before="240"/>
              <w:rPr>
                <w:rFonts w:eastAsia="Arial Unicode MS" w:cs="Arial"/>
                <w:sz w:val="18"/>
                <w:szCs w:val="18"/>
              </w:rPr>
            </w:pPr>
          </w:p>
        </w:tc>
      </w:tr>
      <w:tr w:rsidR="004D5399" w:rsidRPr="000B6FF1" w:rsidTr="006A3D64">
        <w:trPr>
          <w:trHeight w:hRule="exact" w:val="799"/>
        </w:trPr>
        <w:tc>
          <w:tcPr>
            <w:tcW w:w="1843" w:type="dxa"/>
          </w:tcPr>
          <w:p w:rsidR="004D5399" w:rsidRDefault="004D5399" w:rsidP="00737B2B">
            <w:pPr>
              <w:spacing w:before="240"/>
              <w:rPr>
                <w:rFonts w:eastAsia="Arial Unicode MS" w:cs="Arial"/>
                <w:sz w:val="18"/>
                <w:szCs w:val="18"/>
              </w:rPr>
            </w:pPr>
            <w:r>
              <w:rPr>
                <w:rFonts w:eastAsia="Arial Unicode MS" w:cs="Arial"/>
                <w:sz w:val="18"/>
                <w:szCs w:val="18"/>
              </w:rPr>
              <w:t>37.4 miles – Joining Stockbridge Road</w:t>
            </w:r>
          </w:p>
        </w:tc>
        <w:tc>
          <w:tcPr>
            <w:tcW w:w="1985" w:type="dxa"/>
          </w:tcPr>
          <w:p w:rsidR="004D5399" w:rsidRPr="000B6FF1" w:rsidRDefault="004D5399" w:rsidP="00460702">
            <w:pPr>
              <w:spacing w:before="240"/>
              <w:rPr>
                <w:rFonts w:eastAsia="Arial Unicode MS"/>
                <w:sz w:val="18"/>
                <w:szCs w:val="18"/>
              </w:rPr>
            </w:pPr>
            <w:r w:rsidRPr="000B6FF1">
              <w:rPr>
                <w:rFonts w:eastAsia="Arial Unicode MS"/>
                <w:sz w:val="18"/>
                <w:szCs w:val="18"/>
              </w:rPr>
              <w:t>Riders, leaders</w:t>
            </w:r>
          </w:p>
        </w:tc>
        <w:tc>
          <w:tcPr>
            <w:tcW w:w="4305" w:type="dxa"/>
          </w:tcPr>
          <w:p w:rsidR="004D5399" w:rsidRDefault="004D5399"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D5399" w:rsidRPr="000B6FF1" w:rsidRDefault="004D5399" w:rsidP="004F5238">
            <w:pPr>
              <w:spacing w:before="240"/>
              <w:rPr>
                <w:rFonts w:eastAsia="Arial Unicode MS" w:cs="Arial"/>
                <w:sz w:val="18"/>
                <w:szCs w:val="18"/>
              </w:rPr>
            </w:pPr>
          </w:p>
        </w:tc>
      </w:tr>
      <w:tr w:rsidR="00D63362" w:rsidRPr="000B6FF1" w:rsidTr="006A3D64">
        <w:trPr>
          <w:trHeight w:hRule="exact" w:val="799"/>
        </w:trPr>
        <w:tc>
          <w:tcPr>
            <w:tcW w:w="1843" w:type="dxa"/>
          </w:tcPr>
          <w:p w:rsidR="00D63362" w:rsidRDefault="004D5399" w:rsidP="004D5399">
            <w:pPr>
              <w:spacing w:before="240"/>
              <w:rPr>
                <w:rFonts w:eastAsia="Arial Unicode MS" w:cs="Arial"/>
                <w:sz w:val="18"/>
                <w:szCs w:val="18"/>
              </w:rPr>
            </w:pPr>
            <w:r>
              <w:rPr>
                <w:rFonts w:eastAsia="Arial Unicode MS" w:cs="Arial"/>
                <w:sz w:val="18"/>
                <w:szCs w:val="18"/>
              </w:rPr>
              <w:t xml:space="preserve">43.8 miles </w:t>
            </w:r>
            <w:r w:rsidR="00D63362">
              <w:rPr>
                <w:rFonts w:eastAsia="Arial Unicode MS" w:cs="Arial"/>
                <w:sz w:val="18"/>
                <w:szCs w:val="18"/>
              </w:rPr>
              <w:t xml:space="preserve"> – </w:t>
            </w:r>
            <w:r>
              <w:rPr>
                <w:rFonts w:eastAsia="Arial Unicode MS" w:cs="Arial"/>
                <w:sz w:val="18"/>
                <w:szCs w:val="18"/>
              </w:rPr>
              <w:t xml:space="preserve">Crossing </w:t>
            </w:r>
            <w:r w:rsidR="00D63362">
              <w:rPr>
                <w:rFonts w:eastAsia="Arial Unicode MS" w:cs="Arial"/>
                <w:sz w:val="18"/>
                <w:szCs w:val="18"/>
              </w:rPr>
              <w:t xml:space="preserve"> B3400</w:t>
            </w:r>
          </w:p>
        </w:tc>
        <w:tc>
          <w:tcPr>
            <w:tcW w:w="1985" w:type="dxa"/>
          </w:tcPr>
          <w:p w:rsidR="00D63362" w:rsidRPr="000B6FF1" w:rsidRDefault="00D6336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63362" w:rsidRDefault="006A3D64"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D63362" w:rsidRPr="000B6FF1" w:rsidRDefault="00D63362" w:rsidP="004F5238">
            <w:pPr>
              <w:spacing w:before="240"/>
              <w:rPr>
                <w:rFonts w:eastAsia="Arial Unicode MS" w:cs="Arial"/>
                <w:sz w:val="18"/>
                <w:szCs w:val="18"/>
              </w:rPr>
            </w:pPr>
          </w:p>
        </w:tc>
      </w:tr>
      <w:tr w:rsidR="004D5399" w:rsidRPr="000B6FF1" w:rsidTr="006A3D64">
        <w:trPr>
          <w:trHeight w:hRule="exact" w:val="903"/>
        </w:trPr>
        <w:tc>
          <w:tcPr>
            <w:tcW w:w="1843" w:type="dxa"/>
          </w:tcPr>
          <w:p w:rsidR="004D5399" w:rsidRDefault="004D5399" w:rsidP="00737B2B">
            <w:pPr>
              <w:spacing w:before="240"/>
              <w:rPr>
                <w:rFonts w:eastAsia="Arial Unicode MS" w:cs="Arial"/>
                <w:sz w:val="18"/>
                <w:szCs w:val="18"/>
              </w:rPr>
            </w:pPr>
            <w:r>
              <w:rPr>
                <w:rFonts w:eastAsia="Arial Unicode MS" w:cs="Arial"/>
                <w:sz w:val="18"/>
                <w:szCs w:val="18"/>
              </w:rPr>
              <w:t>45.7 miles – Joining B3400</w:t>
            </w:r>
          </w:p>
        </w:tc>
        <w:tc>
          <w:tcPr>
            <w:tcW w:w="1985" w:type="dxa"/>
          </w:tcPr>
          <w:p w:rsidR="004D5399" w:rsidRPr="000B6FF1" w:rsidRDefault="004D5399" w:rsidP="00460702">
            <w:pPr>
              <w:spacing w:before="240"/>
              <w:rPr>
                <w:rFonts w:eastAsia="Arial Unicode MS"/>
                <w:sz w:val="18"/>
                <w:szCs w:val="18"/>
              </w:rPr>
            </w:pPr>
            <w:r w:rsidRPr="000B6FF1">
              <w:rPr>
                <w:rFonts w:eastAsia="Arial Unicode MS"/>
                <w:sz w:val="18"/>
                <w:szCs w:val="18"/>
              </w:rPr>
              <w:t>Riders, leaders</w:t>
            </w:r>
          </w:p>
        </w:tc>
        <w:tc>
          <w:tcPr>
            <w:tcW w:w="4305" w:type="dxa"/>
          </w:tcPr>
          <w:p w:rsidR="004D5399" w:rsidRDefault="004D5399"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D5399" w:rsidRPr="000B6FF1" w:rsidRDefault="004D5399" w:rsidP="004F5238">
            <w:pPr>
              <w:spacing w:before="240"/>
              <w:rPr>
                <w:rFonts w:eastAsia="Arial Unicode MS" w:cs="Arial"/>
                <w:sz w:val="18"/>
                <w:szCs w:val="18"/>
              </w:rPr>
            </w:pPr>
          </w:p>
        </w:tc>
      </w:tr>
      <w:tr w:rsidR="00D63362" w:rsidRPr="000B6FF1" w:rsidTr="006A3D64">
        <w:trPr>
          <w:trHeight w:hRule="exact" w:val="903"/>
        </w:trPr>
        <w:tc>
          <w:tcPr>
            <w:tcW w:w="1843" w:type="dxa"/>
          </w:tcPr>
          <w:p w:rsidR="00D63362" w:rsidRDefault="006A3D64" w:rsidP="004D5399">
            <w:pPr>
              <w:spacing w:before="240"/>
              <w:rPr>
                <w:rFonts w:eastAsia="Arial Unicode MS" w:cs="Arial"/>
                <w:sz w:val="18"/>
                <w:szCs w:val="18"/>
              </w:rPr>
            </w:pPr>
            <w:r>
              <w:rPr>
                <w:rFonts w:eastAsia="Arial Unicode MS" w:cs="Arial"/>
                <w:sz w:val="18"/>
                <w:szCs w:val="18"/>
              </w:rPr>
              <w:t>4</w:t>
            </w:r>
            <w:r w:rsidR="004D5399">
              <w:rPr>
                <w:rFonts w:eastAsia="Arial Unicode MS" w:cs="Arial"/>
                <w:sz w:val="18"/>
                <w:szCs w:val="18"/>
              </w:rPr>
              <w:t>9.3</w:t>
            </w:r>
            <w:r>
              <w:rPr>
                <w:rFonts w:eastAsia="Arial Unicode MS" w:cs="Arial"/>
                <w:sz w:val="18"/>
                <w:szCs w:val="18"/>
              </w:rPr>
              <w:t xml:space="preserve"> miles – Crossing A339</w:t>
            </w:r>
          </w:p>
        </w:tc>
        <w:tc>
          <w:tcPr>
            <w:tcW w:w="1985" w:type="dxa"/>
          </w:tcPr>
          <w:p w:rsidR="00D63362" w:rsidRPr="000B6FF1" w:rsidRDefault="006A3D64"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63362" w:rsidRDefault="006A3D64"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D63362" w:rsidRPr="000B6FF1" w:rsidRDefault="00D63362" w:rsidP="004F5238">
            <w:pPr>
              <w:spacing w:before="240"/>
              <w:rPr>
                <w:rFonts w:eastAsia="Arial Unicode MS" w:cs="Arial"/>
                <w:sz w:val="18"/>
                <w:szCs w:val="18"/>
              </w:rPr>
            </w:pPr>
          </w:p>
        </w:tc>
      </w:tr>
      <w:tr w:rsidR="006A3D64" w:rsidRPr="000B6FF1" w:rsidTr="006A3D64">
        <w:trPr>
          <w:trHeight w:hRule="exact" w:val="878"/>
        </w:trPr>
        <w:tc>
          <w:tcPr>
            <w:tcW w:w="1843" w:type="dxa"/>
          </w:tcPr>
          <w:p w:rsidR="006A3D64" w:rsidRDefault="00A05561" w:rsidP="00737B2B">
            <w:pPr>
              <w:spacing w:before="240"/>
              <w:rPr>
                <w:rFonts w:eastAsia="Arial Unicode MS" w:cs="Arial"/>
                <w:sz w:val="18"/>
                <w:szCs w:val="18"/>
              </w:rPr>
            </w:pPr>
            <w:r>
              <w:rPr>
                <w:rFonts w:eastAsia="Arial Unicode MS" w:cs="Arial"/>
                <w:sz w:val="18"/>
                <w:szCs w:val="18"/>
              </w:rPr>
              <w:t>51.2</w:t>
            </w:r>
            <w:r w:rsidR="006A3D64">
              <w:rPr>
                <w:rFonts w:eastAsia="Arial Unicode MS" w:cs="Arial"/>
                <w:sz w:val="18"/>
                <w:szCs w:val="18"/>
              </w:rPr>
              <w:t xml:space="preserve"> miles – Crossing A340</w:t>
            </w:r>
          </w:p>
        </w:tc>
        <w:tc>
          <w:tcPr>
            <w:tcW w:w="1985" w:type="dxa"/>
          </w:tcPr>
          <w:p w:rsidR="006A3D64" w:rsidRPr="000B6FF1" w:rsidRDefault="006A3D64" w:rsidP="00460702">
            <w:pPr>
              <w:spacing w:before="240"/>
              <w:rPr>
                <w:rFonts w:eastAsia="Arial Unicode MS"/>
                <w:sz w:val="18"/>
                <w:szCs w:val="18"/>
              </w:rPr>
            </w:pPr>
            <w:r w:rsidRPr="000B6FF1">
              <w:rPr>
                <w:rFonts w:eastAsia="Arial Unicode MS"/>
                <w:sz w:val="18"/>
                <w:szCs w:val="18"/>
              </w:rPr>
              <w:t>Riders, leaders</w:t>
            </w:r>
          </w:p>
        </w:tc>
        <w:tc>
          <w:tcPr>
            <w:tcW w:w="4305" w:type="dxa"/>
          </w:tcPr>
          <w:p w:rsidR="006A3D64" w:rsidRDefault="006A3D64" w:rsidP="00FA2DF7">
            <w:pPr>
              <w:spacing w:before="240"/>
              <w:rPr>
                <w:rFonts w:eastAsia="Arial Unicode MS" w:cs="Arial"/>
                <w:sz w:val="18"/>
                <w:szCs w:val="18"/>
              </w:rPr>
            </w:pPr>
            <w:r>
              <w:rPr>
                <w:rFonts w:eastAsia="Arial Unicode MS" w:cs="Arial"/>
                <w:sz w:val="18"/>
                <w:szCs w:val="18"/>
              </w:rPr>
              <w:t>Stop at junction as required.</w:t>
            </w:r>
          </w:p>
        </w:tc>
        <w:tc>
          <w:tcPr>
            <w:tcW w:w="2487" w:type="dxa"/>
          </w:tcPr>
          <w:p w:rsidR="006A3D64" w:rsidRPr="000B6FF1" w:rsidRDefault="006A3D64"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D548B2" w:rsidRPr="00786AC8" w:rsidRDefault="00A05561" w:rsidP="008509F1">
            <w:pPr>
              <w:rPr>
                <w:sz w:val="18"/>
                <w:szCs w:val="18"/>
              </w:rPr>
            </w:pPr>
            <w:r>
              <w:rPr>
                <w:sz w:val="18"/>
                <w:szCs w:val="18"/>
              </w:rPr>
              <w:t>51.7</w:t>
            </w:r>
            <w:r w:rsidR="00CB4CB8">
              <w:rPr>
                <w:sz w:val="18"/>
                <w:szCs w:val="18"/>
              </w:rPr>
              <w:t xml:space="preserve"> miles</w:t>
            </w:r>
          </w:p>
          <w:p w:rsidR="00786AC8" w:rsidRPr="00786AC8" w:rsidRDefault="00A05561" w:rsidP="008509F1">
            <w:pPr>
              <w:rPr>
                <w:sz w:val="18"/>
                <w:szCs w:val="18"/>
              </w:rPr>
            </w:pPr>
            <w:r>
              <w:rPr>
                <w:sz w:val="18"/>
                <w:szCs w:val="18"/>
              </w:rPr>
              <w:t>2,460</w:t>
            </w:r>
            <w:bookmarkStart w:id="4" w:name="_GoBack"/>
            <w:bookmarkEnd w:id="4"/>
            <w:r w:rsidR="000F3A91">
              <w:rPr>
                <w:sz w:val="18"/>
                <w:szCs w:val="18"/>
              </w:rPr>
              <w:t>ft</w:t>
            </w:r>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8D" w:rsidRDefault="008F078D">
      <w:r>
        <w:separator/>
      </w:r>
    </w:p>
  </w:endnote>
  <w:endnote w:type="continuationSeparator" w:id="0">
    <w:p w:rsidR="008F078D" w:rsidRDefault="008F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A05561">
      <w:rPr>
        <w:noProof/>
      </w:rPr>
      <w:t>3</w:t>
    </w:r>
    <w:r>
      <w:fldChar w:fldCharType="end"/>
    </w:r>
    <w:r>
      <w:t xml:space="preserve"> of </w:t>
    </w:r>
    <w:fldSimple w:instr=" NUMPAGES ">
      <w:r w:rsidR="00A0556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8D" w:rsidRDefault="008F078D">
      <w:r>
        <w:separator/>
      </w:r>
    </w:p>
  </w:footnote>
  <w:footnote w:type="continuationSeparator" w:id="0">
    <w:p w:rsidR="008F078D" w:rsidRDefault="008F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52854"/>
    <w:rsid w:val="00062FA8"/>
    <w:rsid w:val="000659AE"/>
    <w:rsid w:val="000671B3"/>
    <w:rsid w:val="00071732"/>
    <w:rsid w:val="00072A65"/>
    <w:rsid w:val="00075DEF"/>
    <w:rsid w:val="00091AD6"/>
    <w:rsid w:val="00096E5D"/>
    <w:rsid w:val="000A2B06"/>
    <w:rsid w:val="000A3107"/>
    <w:rsid w:val="000A44D9"/>
    <w:rsid w:val="000B6FF1"/>
    <w:rsid w:val="000E0CF4"/>
    <w:rsid w:val="000E4A43"/>
    <w:rsid w:val="000F18CA"/>
    <w:rsid w:val="000F198F"/>
    <w:rsid w:val="000F3A91"/>
    <w:rsid w:val="00100781"/>
    <w:rsid w:val="001054E1"/>
    <w:rsid w:val="00121598"/>
    <w:rsid w:val="00127DDF"/>
    <w:rsid w:val="00136B97"/>
    <w:rsid w:val="001407E9"/>
    <w:rsid w:val="0014416A"/>
    <w:rsid w:val="00157DAD"/>
    <w:rsid w:val="00157E6A"/>
    <w:rsid w:val="001610E8"/>
    <w:rsid w:val="00167519"/>
    <w:rsid w:val="00171F5D"/>
    <w:rsid w:val="00172EE1"/>
    <w:rsid w:val="001933D5"/>
    <w:rsid w:val="00194916"/>
    <w:rsid w:val="001967F4"/>
    <w:rsid w:val="001A2AD9"/>
    <w:rsid w:val="001C61B7"/>
    <w:rsid w:val="001D3B49"/>
    <w:rsid w:val="001E524F"/>
    <w:rsid w:val="001F27C3"/>
    <w:rsid w:val="001F40EE"/>
    <w:rsid w:val="00204CB2"/>
    <w:rsid w:val="002075AB"/>
    <w:rsid w:val="002101E7"/>
    <w:rsid w:val="00224667"/>
    <w:rsid w:val="00226175"/>
    <w:rsid w:val="00231915"/>
    <w:rsid w:val="00241A65"/>
    <w:rsid w:val="00250AD8"/>
    <w:rsid w:val="00252355"/>
    <w:rsid w:val="00260C63"/>
    <w:rsid w:val="00270800"/>
    <w:rsid w:val="00272EEE"/>
    <w:rsid w:val="002773B3"/>
    <w:rsid w:val="00293443"/>
    <w:rsid w:val="0029654B"/>
    <w:rsid w:val="002A42C0"/>
    <w:rsid w:val="002B1D1B"/>
    <w:rsid w:val="002B4504"/>
    <w:rsid w:val="002C5B9D"/>
    <w:rsid w:val="002C5E4F"/>
    <w:rsid w:val="002C64E3"/>
    <w:rsid w:val="002C7038"/>
    <w:rsid w:val="002D1634"/>
    <w:rsid w:val="002E016E"/>
    <w:rsid w:val="002F1731"/>
    <w:rsid w:val="00310528"/>
    <w:rsid w:val="003239D7"/>
    <w:rsid w:val="00326384"/>
    <w:rsid w:val="0034425A"/>
    <w:rsid w:val="00352446"/>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5399"/>
    <w:rsid w:val="004D5E7E"/>
    <w:rsid w:val="004D72EA"/>
    <w:rsid w:val="004E7381"/>
    <w:rsid w:val="004F16FF"/>
    <w:rsid w:val="004F2BA7"/>
    <w:rsid w:val="004F464B"/>
    <w:rsid w:val="004F5238"/>
    <w:rsid w:val="004F6523"/>
    <w:rsid w:val="0051562B"/>
    <w:rsid w:val="00523EBE"/>
    <w:rsid w:val="0053371A"/>
    <w:rsid w:val="005410B6"/>
    <w:rsid w:val="005518A6"/>
    <w:rsid w:val="00552B65"/>
    <w:rsid w:val="00557632"/>
    <w:rsid w:val="005610E5"/>
    <w:rsid w:val="00581367"/>
    <w:rsid w:val="0058286A"/>
    <w:rsid w:val="00592720"/>
    <w:rsid w:val="00596606"/>
    <w:rsid w:val="005A1E9C"/>
    <w:rsid w:val="005A618B"/>
    <w:rsid w:val="005B085B"/>
    <w:rsid w:val="005B4BB5"/>
    <w:rsid w:val="005C278D"/>
    <w:rsid w:val="005E2DF5"/>
    <w:rsid w:val="00606A2E"/>
    <w:rsid w:val="00622DFC"/>
    <w:rsid w:val="00644090"/>
    <w:rsid w:val="00650B98"/>
    <w:rsid w:val="00652349"/>
    <w:rsid w:val="00664FAC"/>
    <w:rsid w:val="00674298"/>
    <w:rsid w:val="006801F1"/>
    <w:rsid w:val="006821A5"/>
    <w:rsid w:val="00686779"/>
    <w:rsid w:val="0068751E"/>
    <w:rsid w:val="00696FE1"/>
    <w:rsid w:val="006A066E"/>
    <w:rsid w:val="006A2B72"/>
    <w:rsid w:val="006A3D64"/>
    <w:rsid w:val="006B517C"/>
    <w:rsid w:val="006E1E21"/>
    <w:rsid w:val="006E2776"/>
    <w:rsid w:val="006E74D2"/>
    <w:rsid w:val="006F0AEB"/>
    <w:rsid w:val="00700885"/>
    <w:rsid w:val="007034AF"/>
    <w:rsid w:val="00737B2B"/>
    <w:rsid w:val="0074603D"/>
    <w:rsid w:val="00751252"/>
    <w:rsid w:val="00751841"/>
    <w:rsid w:val="00754322"/>
    <w:rsid w:val="007637FA"/>
    <w:rsid w:val="00766808"/>
    <w:rsid w:val="007740E7"/>
    <w:rsid w:val="007751A4"/>
    <w:rsid w:val="007825B1"/>
    <w:rsid w:val="00785161"/>
    <w:rsid w:val="00786AC8"/>
    <w:rsid w:val="007A08F8"/>
    <w:rsid w:val="007A3A60"/>
    <w:rsid w:val="007B20EE"/>
    <w:rsid w:val="007B47A8"/>
    <w:rsid w:val="007B597A"/>
    <w:rsid w:val="007C4162"/>
    <w:rsid w:val="007D72E1"/>
    <w:rsid w:val="007D7B24"/>
    <w:rsid w:val="007E404C"/>
    <w:rsid w:val="007F6763"/>
    <w:rsid w:val="007F7253"/>
    <w:rsid w:val="007F7345"/>
    <w:rsid w:val="00800772"/>
    <w:rsid w:val="008229F0"/>
    <w:rsid w:val="008310AF"/>
    <w:rsid w:val="00844520"/>
    <w:rsid w:val="00845912"/>
    <w:rsid w:val="008468FB"/>
    <w:rsid w:val="00850028"/>
    <w:rsid w:val="00850759"/>
    <w:rsid w:val="008509F1"/>
    <w:rsid w:val="008556D7"/>
    <w:rsid w:val="00864D63"/>
    <w:rsid w:val="00873F08"/>
    <w:rsid w:val="00892BAB"/>
    <w:rsid w:val="00893ACD"/>
    <w:rsid w:val="008A004F"/>
    <w:rsid w:val="008B3C4C"/>
    <w:rsid w:val="008C181F"/>
    <w:rsid w:val="008C639A"/>
    <w:rsid w:val="008D2792"/>
    <w:rsid w:val="008D3A1F"/>
    <w:rsid w:val="008E01DF"/>
    <w:rsid w:val="008E3814"/>
    <w:rsid w:val="008F078D"/>
    <w:rsid w:val="008F0850"/>
    <w:rsid w:val="008F22D2"/>
    <w:rsid w:val="00913DAC"/>
    <w:rsid w:val="00914C9E"/>
    <w:rsid w:val="009172BE"/>
    <w:rsid w:val="009240B4"/>
    <w:rsid w:val="00934DBA"/>
    <w:rsid w:val="0095251B"/>
    <w:rsid w:val="0095352C"/>
    <w:rsid w:val="009777FB"/>
    <w:rsid w:val="0098033F"/>
    <w:rsid w:val="009852F2"/>
    <w:rsid w:val="009A2B86"/>
    <w:rsid w:val="009A7014"/>
    <w:rsid w:val="009D023E"/>
    <w:rsid w:val="009E1980"/>
    <w:rsid w:val="009E6A3F"/>
    <w:rsid w:val="009F39A8"/>
    <w:rsid w:val="00A048D4"/>
    <w:rsid w:val="00A05561"/>
    <w:rsid w:val="00A07836"/>
    <w:rsid w:val="00A152E4"/>
    <w:rsid w:val="00A24521"/>
    <w:rsid w:val="00A27472"/>
    <w:rsid w:val="00A32839"/>
    <w:rsid w:val="00A35CD9"/>
    <w:rsid w:val="00A42744"/>
    <w:rsid w:val="00A43A58"/>
    <w:rsid w:val="00A666B8"/>
    <w:rsid w:val="00A67B0F"/>
    <w:rsid w:val="00A74DB0"/>
    <w:rsid w:val="00A76D16"/>
    <w:rsid w:val="00A84BBA"/>
    <w:rsid w:val="00A9113F"/>
    <w:rsid w:val="00A94524"/>
    <w:rsid w:val="00AB0C43"/>
    <w:rsid w:val="00AE1ABF"/>
    <w:rsid w:val="00AE2606"/>
    <w:rsid w:val="00AE29D6"/>
    <w:rsid w:val="00AE3D8A"/>
    <w:rsid w:val="00AF1D8F"/>
    <w:rsid w:val="00B15C84"/>
    <w:rsid w:val="00B204AD"/>
    <w:rsid w:val="00B35B87"/>
    <w:rsid w:val="00B35D58"/>
    <w:rsid w:val="00B7488C"/>
    <w:rsid w:val="00B76624"/>
    <w:rsid w:val="00B76DC5"/>
    <w:rsid w:val="00B800E5"/>
    <w:rsid w:val="00B8170F"/>
    <w:rsid w:val="00B83683"/>
    <w:rsid w:val="00B97B92"/>
    <w:rsid w:val="00BA1C24"/>
    <w:rsid w:val="00BA321F"/>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CF56F7"/>
    <w:rsid w:val="00D003D0"/>
    <w:rsid w:val="00D05652"/>
    <w:rsid w:val="00D33B8B"/>
    <w:rsid w:val="00D361DD"/>
    <w:rsid w:val="00D37EB6"/>
    <w:rsid w:val="00D40161"/>
    <w:rsid w:val="00D4039D"/>
    <w:rsid w:val="00D43A72"/>
    <w:rsid w:val="00D46650"/>
    <w:rsid w:val="00D46B8B"/>
    <w:rsid w:val="00D46DE5"/>
    <w:rsid w:val="00D51E26"/>
    <w:rsid w:val="00D548B2"/>
    <w:rsid w:val="00D54C25"/>
    <w:rsid w:val="00D63362"/>
    <w:rsid w:val="00D74876"/>
    <w:rsid w:val="00D95CE0"/>
    <w:rsid w:val="00D9623E"/>
    <w:rsid w:val="00DA4C02"/>
    <w:rsid w:val="00DB30B7"/>
    <w:rsid w:val="00DB7AD2"/>
    <w:rsid w:val="00DC4055"/>
    <w:rsid w:val="00DC6390"/>
    <w:rsid w:val="00DE6B2A"/>
    <w:rsid w:val="00DF17D2"/>
    <w:rsid w:val="00DF630E"/>
    <w:rsid w:val="00DF63EC"/>
    <w:rsid w:val="00E071BB"/>
    <w:rsid w:val="00E07D89"/>
    <w:rsid w:val="00E14037"/>
    <w:rsid w:val="00E200CB"/>
    <w:rsid w:val="00E36465"/>
    <w:rsid w:val="00E43F6F"/>
    <w:rsid w:val="00E52AA7"/>
    <w:rsid w:val="00E6040E"/>
    <w:rsid w:val="00E62851"/>
    <w:rsid w:val="00E62870"/>
    <w:rsid w:val="00E8085B"/>
    <w:rsid w:val="00E87DA3"/>
    <w:rsid w:val="00E92769"/>
    <w:rsid w:val="00EA76B3"/>
    <w:rsid w:val="00ED266D"/>
    <w:rsid w:val="00ED3010"/>
    <w:rsid w:val="00ED3CD7"/>
    <w:rsid w:val="00EE429B"/>
    <w:rsid w:val="00EF4800"/>
    <w:rsid w:val="00F03C2F"/>
    <w:rsid w:val="00F111B2"/>
    <w:rsid w:val="00F12D5C"/>
    <w:rsid w:val="00F2421D"/>
    <w:rsid w:val="00F500E1"/>
    <w:rsid w:val="00F52D82"/>
    <w:rsid w:val="00F57BE1"/>
    <w:rsid w:val="00F63D73"/>
    <w:rsid w:val="00F76741"/>
    <w:rsid w:val="00F77450"/>
    <w:rsid w:val="00F876D9"/>
    <w:rsid w:val="00F92413"/>
    <w:rsid w:val="00F96C28"/>
    <w:rsid w:val="00FA0FDB"/>
    <w:rsid w:val="00FA2DF7"/>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EF2A-90FB-469B-83F0-38B5D40E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3</cp:revision>
  <cp:lastPrinted>2023-06-29T17:28:00Z</cp:lastPrinted>
  <dcterms:created xsi:type="dcterms:W3CDTF">2023-06-29T17:51:00Z</dcterms:created>
  <dcterms:modified xsi:type="dcterms:W3CDTF">2023-06-29T18:07:00Z</dcterms:modified>
</cp:coreProperties>
</file>