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w:t>
            </w:r>
            <w:r w:rsidR="008815E3">
              <w:rPr>
                <w:sz w:val="18"/>
                <w:szCs w:val="18"/>
              </w:rPr>
              <w:t>around Isle of Wight</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815E3"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8815E3" w:rsidRPr="00C132B4" w:rsidRDefault="008815E3" w:rsidP="004748C6">
            <w:pPr>
              <w:rPr>
                <w:sz w:val="18"/>
                <w:szCs w:val="18"/>
              </w:rPr>
            </w:pPr>
            <w:r>
              <w:rPr>
                <w:sz w:val="18"/>
                <w:szCs w:val="18"/>
              </w:rPr>
              <w:t>27/06/</w:t>
            </w:r>
            <w:bookmarkStart w:id="4" w:name="_GoBack"/>
            <w:bookmarkEnd w:id="4"/>
            <w:r>
              <w:rPr>
                <w:sz w:val="18"/>
                <w:szCs w:val="18"/>
              </w:rPr>
              <w:t>22</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25EDAC2" wp14:editId="3BFB2BA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6E3E1A">
        <w:trPr>
          <w:trHeight w:hRule="exact" w:val="2631"/>
        </w:trPr>
        <w:tc>
          <w:tcPr>
            <w:tcW w:w="1843" w:type="dxa"/>
          </w:tcPr>
          <w:p w:rsidR="004F3C84" w:rsidRDefault="004F3C84" w:rsidP="00BB5ABE">
            <w:pPr>
              <w:spacing w:before="240"/>
              <w:rPr>
                <w:rFonts w:eastAsia="Arial Unicode MS" w:cs="Arial"/>
                <w:sz w:val="18"/>
                <w:szCs w:val="18"/>
              </w:rPr>
            </w:pPr>
          </w:p>
        </w:tc>
        <w:tc>
          <w:tcPr>
            <w:tcW w:w="1985" w:type="dxa"/>
          </w:tcPr>
          <w:p w:rsidR="004F3C84" w:rsidRPr="000B6FF1" w:rsidRDefault="004F3C84" w:rsidP="00913DAC">
            <w:pPr>
              <w:spacing w:before="240"/>
              <w:rPr>
                <w:rFonts w:eastAsia="Arial Unicode MS"/>
                <w:sz w:val="18"/>
                <w:szCs w:val="18"/>
              </w:rPr>
            </w:pPr>
          </w:p>
        </w:tc>
        <w:tc>
          <w:tcPr>
            <w:tcW w:w="4305" w:type="dxa"/>
          </w:tcPr>
          <w:p w:rsidR="00A60CB5" w:rsidRPr="006E3E1A" w:rsidRDefault="00A60CB5" w:rsidP="00A60CB5">
            <w:pPr>
              <w:spacing w:before="240"/>
              <w:rPr>
                <w:rFonts w:eastAsia="Arial Unicode MS" w:cs="Arial"/>
                <w:color w:val="000000" w:themeColor="text1"/>
                <w:sz w:val="18"/>
                <w:szCs w:val="18"/>
              </w:rPr>
            </w:pPr>
            <w:r w:rsidRPr="006E3E1A">
              <w:rPr>
                <w:rFonts w:eastAsia="Arial Unicode MS" w:cs="Arial"/>
                <w:color w:val="000000" w:themeColor="text1"/>
                <w:sz w:val="18"/>
                <w:szCs w:val="18"/>
              </w:rPr>
              <w:t xml:space="preserve">As it has not been possible for the ride leaders to conduct a </w:t>
            </w:r>
            <w:r w:rsidR="006E3E1A" w:rsidRPr="006E3E1A">
              <w:rPr>
                <w:rFonts w:eastAsia="Arial Unicode MS" w:cs="Arial"/>
                <w:color w:val="000000" w:themeColor="text1"/>
                <w:sz w:val="18"/>
                <w:szCs w:val="18"/>
              </w:rPr>
              <w:t>specific</w:t>
            </w:r>
            <w:r w:rsidRPr="006E3E1A">
              <w:rPr>
                <w:rFonts w:eastAsia="Arial Unicode MS" w:cs="Arial"/>
                <w:color w:val="000000" w:themeColor="text1"/>
                <w:sz w:val="18"/>
                <w:szCs w:val="18"/>
              </w:rPr>
              <w:t xml:space="preserve"> risk analysis for this ride they will employ dynamic risk analysis during the ride.</w:t>
            </w:r>
          </w:p>
          <w:p w:rsidR="004F3C84" w:rsidRPr="006E3E1A" w:rsidRDefault="006E3E1A" w:rsidP="00A60CB5">
            <w:pPr>
              <w:spacing w:before="240"/>
              <w:rPr>
                <w:rFonts w:eastAsia="Arial Unicode MS" w:cs="Arial"/>
                <w:sz w:val="18"/>
                <w:szCs w:val="18"/>
              </w:rPr>
            </w:pPr>
            <w:r w:rsidRPr="006E3E1A">
              <w:rPr>
                <w:rFonts w:cs="Arial"/>
                <w:color w:val="000000" w:themeColor="text1"/>
                <w:sz w:val="18"/>
                <w:szCs w:val="18"/>
              </w:rPr>
              <w:t>Front riders should warn of hazards ahead and inform the rest of the group verbally and/or with hand signals. Rear riders should ensure that no-one is falling behind. If they are, then they should inform those in front.</w:t>
            </w:r>
            <w:r w:rsidR="00A60CB5" w:rsidRPr="006E3E1A">
              <w:rPr>
                <w:rFonts w:eastAsia="Arial Unicode MS" w:cs="Arial"/>
                <w:color w:val="000000" w:themeColor="text1"/>
                <w:sz w:val="18"/>
                <w:szCs w:val="18"/>
              </w:rPr>
              <w:t xml:space="preserve"> </w:t>
            </w:r>
          </w:p>
        </w:tc>
        <w:tc>
          <w:tcPr>
            <w:tcW w:w="2487" w:type="dxa"/>
          </w:tcPr>
          <w:p w:rsidR="004F3C84" w:rsidRDefault="004F3C84"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6E3E1A" w:rsidP="00083549">
            <w:pPr>
              <w:rPr>
                <w:sz w:val="18"/>
                <w:szCs w:val="18"/>
              </w:rPr>
            </w:pPr>
            <w:r>
              <w:rPr>
                <w:sz w:val="18"/>
                <w:szCs w:val="18"/>
              </w:rPr>
              <w:t xml:space="preserve">64.8 </w:t>
            </w:r>
            <w:r w:rsidR="00083549" w:rsidRPr="00083549">
              <w:rPr>
                <w:sz w:val="18"/>
                <w:szCs w:val="18"/>
              </w:rPr>
              <w:t>miles</w:t>
            </w:r>
          </w:p>
          <w:p w:rsidR="00083549" w:rsidRPr="00083549" w:rsidRDefault="006E3E1A" w:rsidP="00083549">
            <w:pPr>
              <w:rPr>
                <w:sz w:val="18"/>
                <w:szCs w:val="18"/>
              </w:rPr>
            </w:pPr>
            <w:r>
              <w:rPr>
                <w:sz w:val="18"/>
                <w:szCs w:val="18"/>
              </w:rPr>
              <w:t>4,115</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55" w:rsidRDefault="005F6355">
      <w:r>
        <w:separator/>
      </w:r>
    </w:p>
  </w:endnote>
  <w:endnote w:type="continuationSeparator" w:id="0">
    <w:p w:rsidR="005F6355" w:rsidRDefault="005F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6E3E1A">
      <w:rPr>
        <w:noProof/>
      </w:rPr>
      <w:t>2</w:t>
    </w:r>
    <w:r>
      <w:fldChar w:fldCharType="end"/>
    </w:r>
    <w:r>
      <w:t xml:space="preserve"> of </w:t>
    </w:r>
    <w:r w:rsidR="005F6355">
      <w:fldChar w:fldCharType="begin"/>
    </w:r>
    <w:r w:rsidR="005F6355">
      <w:instrText xml:space="preserve"> NUMPAGES </w:instrText>
    </w:r>
    <w:r w:rsidR="005F6355">
      <w:fldChar w:fldCharType="separate"/>
    </w:r>
    <w:r w:rsidR="006E3E1A">
      <w:rPr>
        <w:noProof/>
      </w:rPr>
      <w:t>2</w:t>
    </w:r>
    <w:r w:rsidR="005F63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55" w:rsidRDefault="005F6355">
      <w:r>
        <w:separator/>
      </w:r>
    </w:p>
  </w:footnote>
  <w:footnote w:type="continuationSeparator" w:id="0">
    <w:p w:rsidR="005F6355" w:rsidRDefault="005F6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5F635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3E1A"/>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815E3"/>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0CB5"/>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E62A-7655-4B56-95BC-DAF87A73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2021-04-14T11:58:00Z</cp:lastPrinted>
  <dcterms:created xsi:type="dcterms:W3CDTF">2022-06-27T18:13:00Z</dcterms:created>
  <dcterms:modified xsi:type="dcterms:W3CDTF">2022-06-27T18:14:00Z</dcterms:modified>
</cp:coreProperties>
</file>